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9C" w:rsidRDefault="0080159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0159C" w:rsidRDefault="0080159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015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159C" w:rsidRDefault="0080159C">
            <w:pPr>
              <w:pStyle w:val="ConsPlusNormal"/>
            </w:pPr>
            <w:r>
              <w:t>29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159C" w:rsidRDefault="0080159C">
            <w:pPr>
              <w:pStyle w:val="ConsPlusNormal"/>
              <w:jc w:val="right"/>
            </w:pPr>
            <w:r>
              <w:t>N 78-ФЗ</w:t>
            </w:r>
          </w:p>
        </w:tc>
      </w:tr>
    </w:tbl>
    <w:p w:rsidR="0080159C" w:rsidRDefault="008015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59C" w:rsidRDefault="0080159C">
      <w:pPr>
        <w:pStyle w:val="ConsPlusNormal"/>
        <w:jc w:val="center"/>
      </w:pPr>
    </w:p>
    <w:p w:rsidR="0080159C" w:rsidRDefault="0080159C">
      <w:pPr>
        <w:pStyle w:val="ConsPlusTitle"/>
        <w:jc w:val="center"/>
      </w:pPr>
      <w:r>
        <w:t>РОССИЙСКАЯ ФЕДЕРАЦИЯ</w:t>
      </w:r>
    </w:p>
    <w:p w:rsidR="0080159C" w:rsidRDefault="0080159C">
      <w:pPr>
        <w:pStyle w:val="ConsPlusTitle"/>
        <w:jc w:val="center"/>
      </w:pPr>
    </w:p>
    <w:p w:rsidR="0080159C" w:rsidRDefault="0080159C">
      <w:pPr>
        <w:pStyle w:val="ConsPlusTitle"/>
        <w:jc w:val="center"/>
      </w:pPr>
      <w:r>
        <w:t>ФЕДЕРАЛЬНЫЙ ЗАКОН</w:t>
      </w:r>
    </w:p>
    <w:p w:rsidR="0080159C" w:rsidRDefault="0080159C">
      <w:pPr>
        <w:pStyle w:val="ConsPlusTitle"/>
        <w:jc w:val="center"/>
      </w:pPr>
    </w:p>
    <w:p w:rsidR="0080159C" w:rsidRDefault="0080159C">
      <w:pPr>
        <w:pStyle w:val="ConsPlusTitle"/>
        <w:jc w:val="center"/>
      </w:pPr>
      <w:r>
        <w:t>О БИБЛИОТЕЧНОМ ДЕЛЕ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jc w:val="right"/>
      </w:pPr>
      <w:proofErr w:type="gramStart"/>
      <w:r>
        <w:t>Принят</w:t>
      </w:r>
      <w:proofErr w:type="gramEnd"/>
    </w:p>
    <w:p w:rsidR="0080159C" w:rsidRDefault="0080159C">
      <w:pPr>
        <w:pStyle w:val="ConsPlusNormal"/>
        <w:jc w:val="right"/>
      </w:pPr>
      <w:r>
        <w:t>Государственной Думой</w:t>
      </w:r>
    </w:p>
    <w:p w:rsidR="0080159C" w:rsidRDefault="0080159C">
      <w:pPr>
        <w:pStyle w:val="ConsPlusNormal"/>
        <w:jc w:val="right"/>
      </w:pPr>
      <w:r>
        <w:t>23 ноября 1994 года</w:t>
      </w:r>
    </w:p>
    <w:p w:rsidR="0080159C" w:rsidRDefault="008015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15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159C" w:rsidRDefault="008015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59C" w:rsidRDefault="008015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159C" w:rsidRDefault="008015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8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80159C" w:rsidRDefault="008015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9" w:history="1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03.06.2009 </w:t>
            </w:r>
            <w:hyperlink r:id="rId10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80159C" w:rsidRDefault="008015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11" w:history="1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80159C" w:rsidRDefault="008015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13" w:history="1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08.06.2015 </w:t>
            </w:r>
            <w:hyperlink r:id="rId14" w:history="1">
              <w:r>
                <w:rPr>
                  <w:color w:val="0000FF"/>
                </w:rPr>
                <w:t>N 151-ФЗ</w:t>
              </w:r>
            </w:hyperlink>
            <w:r>
              <w:rPr>
                <w:color w:val="392C69"/>
              </w:rPr>
              <w:t>,</w:t>
            </w:r>
          </w:p>
          <w:p w:rsidR="0080159C" w:rsidRDefault="008015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15" w:history="1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6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159C" w:rsidRDefault="0080159C">
      <w:pPr>
        <w:pStyle w:val="ConsPlusNormal"/>
        <w:ind w:firstLine="540"/>
        <w:jc w:val="both"/>
      </w:pPr>
    </w:p>
    <w:p w:rsidR="0080159C" w:rsidRDefault="0080159C">
      <w:pPr>
        <w:pStyle w:val="ConsPlusNormal"/>
        <w:ind w:firstLine="540"/>
        <w:jc w:val="both"/>
      </w:pPr>
      <w: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jc w:val="center"/>
        <w:outlineLvl w:val="0"/>
      </w:pPr>
      <w:r>
        <w:t>Глава I. ОБЩИЕ ПОЛОЖЕНИЯ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В настоящем Федеральном законе применяются следующие понятия: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библиотека - информационная, культурная, просветительская организация или структурное подразделение организации, располагающие </w:t>
      </w:r>
      <w:r>
        <w:lastRenderedPageBreak/>
        <w:t>организованным фондом документов и предоставляющие их во временное пользование физическим и юридическим лицам;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абзац утратил силу. -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03.06.2009 N 119-ФЗ;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пользователь библиотеки - физическое или юридическое лицо, пользующееся услугами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централизованная библиотечная система - добровольное объединение библиотек в структурно-целостное образование;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80159C" w:rsidRDefault="0080159C">
      <w:pPr>
        <w:pStyle w:val="ConsPlusNormal"/>
        <w:jc w:val="both"/>
      </w:pPr>
      <w:r>
        <w:t xml:space="preserve">(абзац введен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80159C" w:rsidRDefault="0080159C">
      <w:pPr>
        <w:pStyle w:val="ConsPlusNormal"/>
        <w:jc w:val="both"/>
      </w:pPr>
      <w:r>
        <w:t xml:space="preserve">(абзац введен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</w:p>
    <w:p w:rsidR="0080159C" w:rsidRDefault="0080159C">
      <w:pPr>
        <w:pStyle w:val="ConsPlusNormal"/>
        <w:jc w:val="both"/>
      </w:pPr>
      <w:r>
        <w:t xml:space="preserve">(абзац введен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о библиотечном деле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 xml:space="preserve">Законодательство Российской Федерации о библиотечном деле включает </w:t>
      </w:r>
      <w:hyperlink r:id="rId22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 xml:space="preserve">Статья 3. Утратила силу. -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4. Основные виды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2. В соответствии с порядком учреждения и формами собственности выделяются следующие основные виды библиотек: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1) государственные библиотеки, учрежденные органами государственной власти, в том числе: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федеральные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библиотеки субъектов Российской Федерации;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библиотеки министерств и иных федеральных органов исполнительной власти;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2) муниципальные библиотеки, учрежденные органами местного самоуправления;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3) библиотеки Российской академии наук, других академий, научно-исследовательских институтов, образовательных организаций;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4) библиотеки предприятий, учреждений, организаций;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5) библиотеки общественных объединений;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6) частные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jc w:val="center"/>
        <w:outlineLvl w:val="0"/>
      </w:pPr>
      <w:r>
        <w:t>Глава II. ПРАВА ГРАЖДАН В ОБЛАСТИ БИБЛИОТЕЧНОГО ДЕЛА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5. Право на библиотечное обслуживание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2. Право граждан на библиотечное обслуживание обеспечивается: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</w:t>
      </w:r>
      <w:hyperlink w:anchor="P250" w:history="1">
        <w:r>
          <w:rPr>
            <w:color w:val="0000FF"/>
          </w:rPr>
          <w:t>статьей 18.1</w:t>
        </w:r>
      </w:hyperlink>
      <w:r>
        <w:t xml:space="preserve"> настоящего Федерального закона.</w:t>
      </w:r>
    </w:p>
    <w:p w:rsidR="0080159C" w:rsidRDefault="0080159C">
      <w:pPr>
        <w:pStyle w:val="ConsPlusNormal"/>
        <w:jc w:val="both"/>
      </w:pPr>
      <w:r>
        <w:t xml:space="preserve">(абзац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6. Право на библиотечную деятельность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lastRenderedPageBreak/>
        <w:t xml:space="preserve">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</w:t>
      </w:r>
      <w:hyperlink w:anchor="P222" w:history="1">
        <w:r>
          <w:rPr>
            <w:color w:val="0000FF"/>
          </w:rPr>
          <w:t>абзацем вторым пункта 2 статьи 16.1</w:t>
        </w:r>
      </w:hyperlink>
      <w:r>
        <w:t xml:space="preserve"> настоящего Федерального закона.</w:t>
      </w:r>
    </w:p>
    <w:p w:rsidR="0080159C" w:rsidRDefault="0080159C">
      <w:pPr>
        <w:pStyle w:val="ConsPlusNormal"/>
        <w:jc w:val="both"/>
      </w:pPr>
      <w:r>
        <w:t xml:space="preserve">(п. 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7. Права пользователей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80159C" w:rsidRDefault="008015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15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159C" w:rsidRDefault="0080159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0159C" w:rsidRDefault="0080159C">
            <w:pPr>
              <w:pStyle w:val="ConsPlusNormal"/>
              <w:jc w:val="both"/>
            </w:pPr>
            <w:r>
              <w:rPr>
                <w:color w:val="392C69"/>
              </w:rPr>
              <w:t>С 29.10.2019 в п. 2 ст. 7 вносятся изменения (</w:t>
            </w:r>
            <w:hyperlink r:id="rId27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01.05.2019 N 93-ФЗ). См. будущую </w:t>
            </w:r>
            <w:hyperlink r:id="rId28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0159C" w:rsidRDefault="0080159C">
      <w:pPr>
        <w:pStyle w:val="ConsPlusNormal"/>
        <w:spacing w:before="360"/>
        <w:ind w:firstLine="540"/>
        <w:jc w:val="both"/>
      </w:pPr>
      <w:r>
        <w:t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4. В общедоступных библиотеках граждане имеют право: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27.12.2009 N 370-ФЗ)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3) бесплатно получать консультационную помощь в поиске и выборе источников информации;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lastRenderedPageBreak/>
        <w:t>4) бесплатно получать во временное пользование любой документ из библиотечных фондов;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5) получать документы или их копии по межбиблиотечному абонементу из других библиотек;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6. Пользователь библиотеки может обжаловать в суд действия должностного лица библиотеки, ущемляющие его права.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8. Права особых групп пользователей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2. Условия доступности для инвалидов библиотек и библиотечного обслуживания обеспечиваются в соответствии с </w:t>
      </w:r>
      <w:hyperlink r:id="rId3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80159C" w:rsidRDefault="00777896">
      <w:pPr>
        <w:pStyle w:val="ConsPlusNormal"/>
        <w:spacing w:before="280"/>
        <w:ind w:firstLine="540"/>
        <w:jc w:val="both"/>
      </w:pPr>
      <w:hyperlink r:id="rId32" w:history="1">
        <w:proofErr w:type="gramStart"/>
        <w:r w:rsidR="0080159C">
          <w:rPr>
            <w:color w:val="0000FF"/>
          </w:rPr>
          <w:t>Порядок</w:t>
        </w:r>
      </w:hyperlink>
      <w:r w:rsidR="0080159C">
        <w:t xml:space="preserve">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</w:t>
      </w:r>
      <w:proofErr w:type="gramEnd"/>
      <w:r w:rsidR="0080159C">
        <w:t xml:space="preserve"> государственной политики и нормативно-правовому регулированию в сфере социальной защиты населения.</w:t>
      </w:r>
    </w:p>
    <w:p w:rsidR="0080159C" w:rsidRDefault="0080159C">
      <w:pPr>
        <w:pStyle w:val="ConsPlusNormal"/>
        <w:jc w:val="both"/>
      </w:pPr>
      <w:r>
        <w:t xml:space="preserve">(в ред. Федеральных законов от 01.12.2014 </w:t>
      </w:r>
      <w:hyperlink r:id="rId33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34" w:history="1">
        <w:r>
          <w:rPr>
            <w:color w:val="0000FF"/>
          </w:rPr>
          <w:t>N 342-ФЗ</w:t>
        </w:r>
      </w:hyperlink>
      <w:r>
        <w:t>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3. Пользователи библиотек, которые не могут посещать библиотеку в силу преклонного возраста и физических недостатков, имеют право получать </w:t>
      </w:r>
      <w:r>
        <w:lastRenderedPageBreak/>
        <w:t xml:space="preserve">документы из фондов общедоступных библиотек через заочные или </w:t>
      </w:r>
      <w:proofErr w:type="spellStart"/>
      <w:r>
        <w:t>внестационарные</w:t>
      </w:r>
      <w:proofErr w:type="spellEnd"/>
      <w:r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9. Ответственность пользователей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Пользователи библиотек обязаны соблюдать правила пользования библиотеками.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10. Учредитель библиотеки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 xml:space="preserve">Учредитель библиотеки финансирует ее деятельность и осуществляет </w:t>
      </w:r>
      <w:proofErr w:type="gramStart"/>
      <w:r>
        <w:t>контроль за</w:t>
      </w:r>
      <w:proofErr w:type="gramEnd"/>
      <w:r>
        <w:t xml:space="preserve"> этой деятельностью в соответствии с действующим </w:t>
      </w:r>
      <w:hyperlink r:id="rId36" w:history="1">
        <w:r>
          <w:rPr>
            <w:color w:val="0000FF"/>
          </w:rPr>
          <w:t>законодательством</w:t>
        </w:r>
      </w:hyperlink>
      <w:r>
        <w:t>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jc w:val="center"/>
        <w:outlineLvl w:val="0"/>
      </w:pPr>
      <w:r>
        <w:t>Глава III. ОБЯЗАННОСТИ И ПРАВА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11. Статус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Статус других библиотек определяется их учредителями.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12. Обязанности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 xml:space="preserve">1. В своей деятельности библиотеки обеспечивают реализацию прав </w:t>
      </w:r>
      <w:r>
        <w:lastRenderedPageBreak/>
        <w:t>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</w:p>
    <w:p w:rsidR="0080159C" w:rsidRDefault="0080159C">
      <w:pPr>
        <w:pStyle w:val="ConsPlusNormal"/>
        <w:jc w:val="both"/>
      </w:pPr>
      <w:r>
        <w:t xml:space="preserve">(п. 3 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6. Библиотеки обеспечивают учет, комплектование, хранение и использование документов, входящих в состав библиотечных фондов, в </w:t>
      </w:r>
      <w:hyperlink r:id="rId38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80159C" w:rsidRDefault="0080159C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03.06.2009 N 119-ФЗ; в ред. Федеральных законов от 01.12.2014 </w:t>
      </w:r>
      <w:hyperlink r:id="rId40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41" w:history="1">
        <w:r>
          <w:rPr>
            <w:color w:val="0000FF"/>
          </w:rPr>
          <w:t>N 342-ФЗ</w:t>
        </w:r>
      </w:hyperlink>
      <w:r>
        <w:t>)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13. Права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Библиотеки имеют право: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2) утверждать по согласованию с учредителями правила пользования библиотеками;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lastRenderedPageBreak/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80159C" w:rsidRDefault="008015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</w:t>
      </w:r>
      <w:proofErr w:type="gramStart"/>
      <w:r>
        <w:t>введен</w:t>
      </w:r>
      <w:proofErr w:type="gramEnd"/>
      <w:r>
        <w:t xml:space="preserve">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80159C" w:rsidRDefault="008015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15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159C" w:rsidRDefault="0080159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0159C" w:rsidRDefault="0080159C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основах хозяйственной деятельности и финансировании библиотек, см. </w:t>
            </w: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26.06.1995 N 609.</w:t>
            </w:r>
          </w:p>
        </w:tc>
      </w:tr>
    </w:tbl>
    <w:p w:rsidR="0080159C" w:rsidRDefault="0080159C">
      <w:pPr>
        <w:pStyle w:val="ConsPlusNormal"/>
        <w:spacing w:before="360"/>
        <w:ind w:firstLine="540"/>
        <w:jc w:val="both"/>
      </w:pPr>
      <w: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6) определять условия использования библиотечных фондов на основе договоров с юридическими и физическими лицами;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7) образовывать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законодательством, библиотечные объединения;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10) самостоятельно определять источники комплектования своих фондов;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11) изымать и реализовывать документы из своих фондов в соответствии с порядком исключения документов, согласованным с учредителями </w:t>
      </w:r>
      <w:r>
        <w:lastRenderedPageBreak/>
        <w:t>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80159C" w:rsidRDefault="008015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11.1 </w:t>
      </w:r>
      <w:proofErr w:type="gramStart"/>
      <w:r>
        <w:t>введен</w:t>
      </w:r>
      <w:proofErr w:type="gramEnd"/>
      <w:r>
        <w:t xml:space="preserve">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12) совершать иные действия, не противоречащие действующему законодательству.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jc w:val="center"/>
        <w:outlineLvl w:val="0"/>
      </w:pPr>
      <w:r>
        <w:t>Глава IV. ОБЯЗАННОСТИ ГОСУДАРСТВА В ОБЛАСТИ</w:t>
      </w:r>
    </w:p>
    <w:p w:rsidR="0080159C" w:rsidRDefault="0080159C">
      <w:pPr>
        <w:pStyle w:val="ConsPlusTitle"/>
        <w:jc w:val="center"/>
      </w:pPr>
      <w:r>
        <w:t>БИБЛИОТЕЧНОГО ДЕЛА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14. Государственная политика в области библиотечного дела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</w:t>
      </w:r>
      <w:r>
        <w:lastRenderedPageBreak/>
        <w:t>обслуживанию, в том числе в целях информатизации общества.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Вопросы развития библиотечного дела учитываются в федеральных государственных программах в соответствии с </w:t>
      </w:r>
      <w:hyperlink r:id="rId48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культуре.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15. Обязанности государства по развитию библиотечного дела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1. Федеральные органы государственной власти обеспечивают: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1) </w:t>
      </w:r>
      <w:proofErr w:type="gramStart"/>
      <w:r>
        <w:t>контроль за</w:t>
      </w:r>
      <w:proofErr w:type="gramEnd"/>
      <w:r>
        <w:t xml:space="preserve"> соблюдением особого режима хранения и использования национального библиотечного фонда;</w:t>
      </w:r>
    </w:p>
    <w:p w:rsidR="0080159C" w:rsidRDefault="008015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2) создание и финансирование национальных и других федеральных библиотек, управление этими библиотеками;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3) определение принципов федеральной политики в области подготовки и переподготовки библиотечных кадров, занятости, оплаты труда;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</w:p>
    <w:p w:rsidR="0080159C" w:rsidRDefault="008015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lastRenderedPageBreak/>
        <w:t>7) организацию государственного статистического учета библиотек;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8) условия доступности для инвалидов федеральных библиотек и библиотек федеральных органов исполнительной власти.</w:t>
      </w:r>
    </w:p>
    <w:p w:rsidR="0080159C" w:rsidRDefault="008015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2. Органы государственной власти субъектов Российской Федерации и органы местного самоуправления обеспечивают: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1) финансирование комплектования и обеспечения сохранности фондов соответственно государственных и муниципальных библиотек;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2) реализацию прав граждан на библиотечное обслуживание;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3) условия доступности для инвалидов библиотек субъектов Российской Федерации и муниципальных библиотек.</w:t>
      </w:r>
    </w:p>
    <w:p w:rsidR="0080159C" w:rsidRDefault="008015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jc w:val="center"/>
        <w:outlineLvl w:val="0"/>
      </w:pPr>
      <w:r>
        <w:t>Глава V. ОСОБЫЕ УСЛОВИЯ СОХРАНЕНИЯ И ИСПОЛЬЗОВАНИЯ</w:t>
      </w:r>
    </w:p>
    <w:p w:rsidR="0080159C" w:rsidRDefault="0080159C">
      <w:pPr>
        <w:pStyle w:val="ConsPlusTitle"/>
        <w:jc w:val="center"/>
      </w:pPr>
      <w:r>
        <w:t>КУЛЬТУРНОГО ДОСТОЯНИЯ НАРОДОВ РОССИЙСКОЙ ФЕДЕРАЦИИ</w:t>
      </w:r>
    </w:p>
    <w:p w:rsidR="0080159C" w:rsidRDefault="0080159C">
      <w:pPr>
        <w:pStyle w:val="ConsPlusTitle"/>
        <w:jc w:val="center"/>
      </w:pPr>
      <w:r>
        <w:t>В ОБЛАСТИ БИБЛИОТЕЧНОГО ДЕЛА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16. Национальный библиотечный фонд</w:t>
      </w:r>
    </w:p>
    <w:p w:rsidR="0080159C" w:rsidRDefault="0080159C">
      <w:pPr>
        <w:pStyle w:val="ConsPlusNormal"/>
        <w:ind w:firstLine="540"/>
        <w:jc w:val="both"/>
      </w:pPr>
    </w:p>
    <w:p w:rsidR="0080159C" w:rsidRDefault="0080159C">
      <w:pPr>
        <w:pStyle w:val="ConsPlusNormal"/>
        <w:ind w:firstLine="540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0159C" w:rsidRDefault="0080159C">
      <w:pPr>
        <w:pStyle w:val="ConsPlusNormal"/>
        <w:ind w:firstLine="540"/>
        <w:jc w:val="both"/>
      </w:pPr>
    </w:p>
    <w:p w:rsidR="0080159C" w:rsidRDefault="0080159C">
      <w:pPr>
        <w:pStyle w:val="ConsPlusNormal"/>
        <w:ind w:firstLine="540"/>
        <w:jc w:val="both"/>
      </w:pPr>
      <w: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2. Национальный библиотечный фонд охраняется государством как культурное достояние народов Российской Федерации.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lastRenderedPageBreak/>
        <w:t xml:space="preserve"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</w:t>
      </w:r>
      <w:hyperlink r:id="rId56" w:history="1">
        <w:r>
          <w:rPr>
            <w:color w:val="0000FF"/>
          </w:rPr>
          <w:t>об обязательном экземпляре документов</w:t>
        </w:r>
      </w:hyperlink>
      <w:r>
        <w:t xml:space="preserve">, </w:t>
      </w:r>
      <w:hyperlink r:id="rId57" w:history="1">
        <w:r>
          <w:rPr>
            <w:color w:val="0000FF"/>
          </w:rPr>
          <w:t>об архивном деле</w:t>
        </w:r>
      </w:hyperlink>
      <w:r>
        <w:t xml:space="preserve"> в Российской Федерации, </w:t>
      </w:r>
      <w:hyperlink r:id="rId58" w:history="1">
        <w:r>
          <w:rPr>
            <w:color w:val="0000FF"/>
          </w:rPr>
          <w:t>о Музейном фонде</w:t>
        </w:r>
      </w:hyperlink>
      <w:r>
        <w:t xml:space="preserve"> Российской Федерации и музеях в Российской Федерации.</w:t>
      </w:r>
    </w:p>
    <w:p w:rsidR="0080159C" w:rsidRDefault="0080159C">
      <w:pPr>
        <w:pStyle w:val="ConsPlusNormal"/>
        <w:ind w:firstLine="540"/>
        <w:jc w:val="both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16.1. Книжные памятники</w:t>
      </w:r>
    </w:p>
    <w:p w:rsidR="0080159C" w:rsidRDefault="0080159C">
      <w:pPr>
        <w:pStyle w:val="ConsPlusNormal"/>
        <w:ind w:firstLine="540"/>
        <w:jc w:val="both"/>
      </w:pPr>
    </w:p>
    <w:p w:rsidR="0080159C" w:rsidRDefault="0080159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80159C" w:rsidRDefault="0080159C">
      <w:pPr>
        <w:pStyle w:val="ConsPlusNormal"/>
        <w:ind w:firstLine="540"/>
        <w:jc w:val="both"/>
      </w:pPr>
    </w:p>
    <w:p w:rsidR="0080159C" w:rsidRDefault="0080159C">
      <w:pPr>
        <w:pStyle w:val="ConsPlusNormal"/>
        <w:ind w:firstLine="540"/>
        <w:jc w:val="both"/>
      </w:pPr>
      <w:r>
        <w:t>1. Книжные памятники являются особо ценной частью национального библиотечного фонда.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80159C" w:rsidRDefault="0080159C">
      <w:pPr>
        <w:pStyle w:val="ConsPlusNormal"/>
        <w:spacing w:before="280"/>
        <w:ind w:firstLine="540"/>
        <w:jc w:val="both"/>
      </w:pPr>
      <w:bookmarkStart w:id="1" w:name="P222"/>
      <w:bookmarkEnd w:id="1"/>
      <w:r>
        <w:t>2. Книжные памятники подлежат государственному учету, который осуществляется путем их регистрации в реестре книжных памятников.</w:t>
      </w:r>
    </w:p>
    <w:p w:rsidR="0080159C" w:rsidRDefault="00777896">
      <w:pPr>
        <w:pStyle w:val="ConsPlusNormal"/>
        <w:spacing w:before="280"/>
        <w:ind w:firstLine="540"/>
        <w:jc w:val="both"/>
      </w:pPr>
      <w:hyperlink r:id="rId60" w:history="1">
        <w:r w:rsidR="0080159C">
          <w:rPr>
            <w:color w:val="0000FF"/>
          </w:rPr>
          <w:t>Порядок</w:t>
        </w:r>
      </w:hyperlink>
      <w:r w:rsidR="0080159C">
        <w:t xml:space="preserve"> отнесения документов к книжным памятникам, </w:t>
      </w:r>
      <w:hyperlink r:id="rId61" w:history="1">
        <w:r w:rsidR="0080159C">
          <w:rPr>
            <w:color w:val="0000FF"/>
          </w:rPr>
          <w:t>порядок</w:t>
        </w:r>
      </w:hyperlink>
      <w:r w:rsidR="0080159C">
        <w:t xml:space="preserve"> регистрации книжных памятников в реестре книжных памятников и </w:t>
      </w:r>
      <w:hyperlink r:id="rId62" w:history="1">
        <w:r w:rsidR="0080159C">
          <w:rPr>
            <w:color w:val="0000FF"/>
          </w:rPr>
          <w:t>порядок</w:t>
        </w:r>
      </w:hyperlink>
      <w:r w:rsidR="0080159C">
        <w:t xml:space="preserve"> ведения реестра книжных памятников устанавливаются положением о реестре книжных памятников, которое утверждается федеральным органом исполнительной власти в сфере культуры.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Регистрацию книжных памятников в реестре книжных памятников и ведение реестра книжных памятников осуществляет Российская государственная библиотека.</w:t>
      </w:r>
    </w:p>
    <w:p w:rsidR="0080159C" w:rsidRDefault="0080159C">
      <w:pPr>
        <w:pStyle w:val="ConsPlusNormal"/>
        <w:jc w:val="both"/>
      </w:pPr>
      <w:r>
        <w:t xml:space="preserve">(п. 2 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03.07.2016 N 342-ФЗ)</w:t>
      </w:r>
    </w:p>
    <w:p w:rsidR="0080159C" w:rsidRDefault="0080159C">
      <w:pPr>
        <w:pStyle w:val="ConsPlusNormal"/>
        <w:ind w:firstLine="540"/>
        <w:jc w:val="both"/>
      </w:pPr>
    </w:p>
    <w:p w:rsidR="0080159C" w:rsidRDefault="0080159C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03.06.2009 N 119-ФЗ.</w:t>
      </w:r>
    </w:p>
    <w:p w:rsidR="0080159C" w:rsidRDefault="0080159C">
      <w:pPr>
        <w:pStyle w:val="ConsPlusNormal"/>
        <w:ind w:firstLine="540"/>
        <w:jc w:val="both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18. Национальные библиотеки Российской Федерации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 xml:space="preserve">1. Национальными библиотеками Российской Федерации являются Президентская библиотека имени Б.Н. 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</w:t>
      </w:r>
      <w:r>
        <w:lastRenderedPageBreak/>
        <w:t>отечественной и мировой культуры, науки, образования.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27.10.2008 N 183-ФЗ)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</w:t>
      </w:r>
      <w:proofErr w:type="spellStart"/>
      <w:r>
        <w:t>россики</w:t>
      </w:r>
      <w:proofErr w:type="spellEnd"/>
      <w:r>
        <w:t xml:space="preserve">; участвуют в библиографическом учете национальной печати, являются научно-исследовательскими учреждениями по библиотековедению, </w:t>
      </w:r>
      <w:proofErr w:type="spellStart"/>
      <w:r>
        <w:t>библиографоведению</w:t>
      </w:r>
      <w:proofErr w:type="spellEnd"/>
      <w:r>
        <w:t xml:space="preserve">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</w:t>
      </w:r>
      <w:proofErr w:type="spellStart"/>
      <w:r>
        <w:t>неотчуждаемость</w:t>
      </w:r>
      <w:proofErr w:type="spellEnd"/>
      <w:r>
        <w:t xml:space="preserve"> их фондов гарантируются.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Федерации.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Деятельность национальных библиотек Российской Федерации осуществляется на основе координации и кооперации.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1.1.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ветхих, изношенных, испорченных, дефектных документов;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единичных и (или) редких документов, рукописей, выдача которых </w:t>
      </w:r>
      <w:r>
        <w:lastRenderedPageBreak/>
        <w:t>пользователям может привести к их утрате, порче или уничтожению;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документов, которые имеют научное и образовательное значение.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 Гражданским </w:t>
      </w:r>
      <w:hyperlink r:id="rId6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0159C" w:rsidRDefault="0080159C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27.10.2008 N 183-ФЗ)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0159C" w:rsidRDefault="0080159C">
      <w:pPr>
        <w:pStyle w:val="ConsPlusNormal"/>
        <w:ind w:firstLine="540"/>
        <w:jc w:val="both"/>
      </w:pPr>
    </w:p>
    <w:p w:rsidR="0080159C" w:rsidRDefault="0080159C">
      <w:pPr>
        <w:pStyle w:val="ConsPlusTitle"/>
        <w:ind w:firstLine="540"/>
        <w:jc w:val="both"/>
        <w:outlineLvl w:val="1"/>
      </w:pPr>
      <w:bookmarkStart w:id="2" w:name="P250"/>
      <w:bookmarkEnd w:id="2"/>
      <w:r>
        <w:t>Статья 18.1. Национальная электронная библиотека</w:t>
      </w:r>
    </w:p>
    <w:p w:rsidR="0080159C" w:rsidRDefault="0080159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80159C" w:rsidRDefault="0080159C">
      <w:pPr>
        <w:pStyle w:val="ConsPlusNormal"/>
        <w:ind w:firstLine="540"/>
        <w:jc w:val="both"/>
      </w:pPr>
    </w:p>
    <w:p w:rsidR="0080159C" w:rsidRDefault="0080159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</w:t>
      </w:r>
      <w:hyperlink r:id="rId70" w:history="1">
        <w:r>
          <w:rPr>
            <w:color w:val="0000FF"/>
          </w:rPr>
          <w:t>методикой</w:t>
        </w:r>
      </w:hyperlink>
      <w:r>
        <w:t xml:space="preserve">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  <w:proofErr w:type="gramEnd"/>
    </w:p>
    <w:p w:rsidR="0080159C" w:rsidRDefault="0080159C">
      <w:pPr>
        <w:pStyle w:val="ConsPlusNormal"/>
        <w:spacing w:before="280"/>
        <w:ind w:firstLine="540"/>
        <w:jc w:val="both"/>
      </w:pPr>
      <w:r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Задачами создания Национальной электронной библиотеки являются: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отбор документов и сведений для включения в состав объектов </w:t>
      </w:r>
      <w:r>
        <w:lastRenderedPageBreak/>
        <w:t>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Национальная электронная библиотека создается федеральным органом исполнительной власти в сфере культуры.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2. Национальная электронная библиотека осуществляет следующие функции: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создание и использование объектов Национальной электронной библиотеки в соответствии с требованиями Гражданского </w:t>
      </w:r>
      <w:hyperlink r:id="rId71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учет и хранение объектов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3. Объектами Национальной электронной библиотеки являются созданные в электронной форме копии: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печатных изданий;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электронных изданий;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неопубликованных документов, в том числе диссертаций;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иных документов, представляемых в качестве обязательного экземпляра документов;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книжных памятников.</w:t>
      </w:r>
    </w:p>
    <w:p w:rsidR="0080159C" w:rsidRDefault="00777896">
      <w:pPr>
        <w:pStyle w:val="ConsPlusNormal"/>
        <w:spacing w:before="280"/>
        <w:ind w:firstLine="540"/>
        <w:jc w:val="both"/>
      </w:pPr>
      <w:hyperlink r:id="rId72" w:history="1">
        <w:r w:rsidR="0080159C">
          <w:rPr>
            <w:color w:val="0000FF"/>
          </w:rPr>
          <w:t>Методика</w:t>
        </w:r>
      </w:hyperlink>
      <w:r w:rsidR="0080159C">
        <w:t xml:space="preserve"> отбора документов для их включения в Национальную электронную библиотеку основывается на следующих критериях: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научно-образовательная, культурная и историческая ценность;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использование в программах общего образования и профессионального образования;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уникальность изданий, обладающих индивидуальными особенностями;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ограниченность доступа к ветхим изданиям.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Национальная электронная библиотека включает в себя: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электронный каталог Национальной электронной библиотеки (далее - электронный каталог);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реестр книжных памятников;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</w:p>
    <w:p w:rsidR="0080159C" w:rsidRDefault="00777896">
      <w:pPr>
        <w:pStyle w:val="ConsPlusNormal"/>
        <w:spacing w:before="280"/>
        <w:ind w:firstLine="540"/>
        <w:jc w:val="both"/>
      </w:pPr>
      <w:hyperlink r:id="rId73" w:history="1">
        <w:r w:rsidR="0080159C">
          <w:rPr>
            <w:color w:val="0000FF"/>
          </w:rPr>
          <w:t>Порядок</w:t>
        </w:r>
      </w:hyperlink>
      <w:r w:rsidR="0080159C">
        <w:t xml:space="preserve">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обеспечение развития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lastRenderedPageBreak/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регистрацию пользователей Национальной электронной библиотеки по их желанию;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формирование и ведение электронного каталога;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обеспечение информационного взаимодействия оператора с участниками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популяризацию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иные функции, возложенные на оператора Национальной электронной библиотеки Положением о Национальной электронной библиотеке.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Функции оператора Национальной электронной библиотеки осуществляет Российская государственная библиотека.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6. Пользователями Национальной электронной библиотеки являются: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lastRenderedPageBreak/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</w:t>
      </w:r>
      <w:proofErr w:type="gramStart"/>
      <w:r>
        <w:t>права</w:t>
      </w:r>
      <w:proofErr w:type="gramEnd"/>
      <w:r>
        <w:t xml:space="preserve">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</w:t>
      </w:r>
      <w:hyperlink w:anchor="P314" w:history="1">
        <w:r>
          <w:rPr>
            <w:color w:val="0000FF"/>
          </w:rPr>
          <w:t>абзацем двенадцатым пункта 7</w:t>
        </w:r>
      </w:hyperlink>
      <w:r>
        <w:t xml:space="preserve"> настоящей статьи, предоставляются пользователям Национальной электронной библиотеки бесплатно.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Иные объекты Национальной электронной библиотеки, </w:t>
      </w:r>
      <w:proofErr w:type="gramStart"/>
      <w:r>
        <w:t>права</w:t>
      </w:r>
      <w:proofErr w:type="gramEnd"/>
      <w:r>
        <w:t xml:space="preserve">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7. </w:t>
      </w:r>
      <w:hyperlink r:id="rId74" w:history="1">
        <w:r>
          <w:rPr>
            <w:color w:val="0000FF"/>
          </w:rPr>
          <w:t>Положение</w:t>
        </w:r>
      </w:hyperlink>
      <w:r>
        <w:t xml:space="preserve"> о Национальной электронной библиотеке утверждается Правительством Российской Федерации и определяет: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порядок создания и функционирования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порядок формирования единого российского электронного пространства знаний на основе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права и обязанности участников и пользователей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lastRenderedPageBreak/>
        <w:t>меры по защите информации, содержащейся в Национальной электронной библиотеке;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порядок доступа библиотек к объектам Национальной электронной библиотеки;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порядок доступа пользователей Национальной электронной библиотеки к объектам Национальной электронной библиотеки.</w:t>
      </w:r>
    </w:p>
    <w:p w:rsidR="0080159C" w:rsidRDefault="0080159C">
      <w:pPr>
        <w:pStyle w:val="ConsPlusNormal"/>
        <w:spacing w:before="280"/>
        <w:ind w:firstLine="540"/>
        <w:jc w:val="both"/>
      </w:pPr>
      <w:bookmarkStart w:id="3" w:name="P314"/>
      <w:bookmarkEnd w:id="3"/>
      <w:r>
        <w:t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8. </w:t>
      </w:r>
      <w:hyperlink r:id="rId75" w:history="1">
        <w:r>
          <w:rPr>
            <w:color w:val="0000FF"/>
          </w:rPr>
          <w:t>Единые требования</w:t>
        </w:r>
      </w:hyperlink>
      <w:r>
        <w:t xml:space="preserve">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jc w:val="center"/>
        <w:outlineLvl w:val="0"/>
      </w:pPr>
      <w:r>
        <w:t>Глава VI. ОРГАНИЗАЦИЯ ВЗАИМОДЕЙСТВИЯ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19. Участие государства в обеспечении координации и кооперации библиотечного обслуживания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</w:t>
      </w:r>
      <w:proofErr w:type="spellStart"/>
      <w:r>
        <w:t>взаимоиспользование</w:t>
      </w:r>
      <w:proofErr w:type="spellEnd"/>
      <w:r>
        <w:t xml:space="preserve"> их ресурсов, а также </w:t>
      </w:r>
      <w:r>
        <w:lastRenderedPageBreak/>
        <w:t xml:space="preserve">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>
        <w:t>взаимоиспользования</w:t>
      </w:r>
      <w:proofErr w:type="spellEnd"/>
      <w:r>
        <w:t xml:space="preserve"> их ресурсов (межбиблиотечного абонемента, сводных каталогов, автоматизированных баз данных, депозитариев).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03.07.2016 N 342-ФЗ)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20. Центральные библиотеки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выполняют: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в республике - национальная или республиканская библиотека;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в автономном округе, автономной области - окружная или областная библиотека;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в крае, области - краевая, областная библиотека;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абзацы пятый - шестой утратили силу.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Органы местного самоуправления муниципального района могут присваивать ведущей </w:t>
      </w:r>
      <w:proofErr w:type="spellStart"/>
      <w:r>
        <w:t>межпоселенческой</w:t>
      </w:r>
      <w:proofErr w:type="spellEnd"/>
      <w:r>
        <w:t xml:space="preserve"> библиотеке статус центральной районной библиотеки.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библиотеки.</w:t>
      </w:r>
    </w:p>
    <w:p w:rsidR="0080159C" w:rsidRDefault="0080159C">
      <w:pPr>
        <w:pStyle w:val="ConsPlusNormal"/>
        <w:jc w:val="both"/>
      </w:pPr>
      <w:r>
        <w:t xml:space="preserve">(абзац введен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>
        <w:t>взаимоиспользование</w:t>
      </w:r>
      <w:proofErr w:type="spellEnd"/>
      <w: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80159C" w:rsidRDefault="0080159C">
      <w:pPr>
        <w:pStyle w:val="ConsPlusNormal"/>
        <w:jc w:val="both"/>
      </w:pPr>
      <w:r>
        <w:t xml:space="preserve">(п. 2 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3. Федеральные органы государственной власти, органы государственной власти субъектов Российской Федерации и органы местного </w:t>
      </w:r>
      <w:r>
        <w:lastRenderedPageBreak/>
        <w:t>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21. Взаимодействие библиотек с органами научно-технической информации и архивами</w:t>
      </w:r>
    </w:p>
    <w:p w:rsidR="0080159C" w:rsidRDefault="0080159C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15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159C" w:rsidRDefault="0080159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0159C" w:rsidRDefault="0080159C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24.07.1997 N 950 утверждено </w:t>
            </w:r>
            <w:hyperlink r:id="rId82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государственной системе научно-технической информации.</w:t>
            </w:r>
          </w:p>
        </w:tc>
      </w:tr>
    </w:tbl>
    <w:p w:rsidR="0080159C" w:rsidRDefault="0080159C">
      <w:pPr>
        <w:pStyle w:val="ConsPlusNormal"/>
        <w:spacing w:before="360"/>
        <w:ind w:firstLine="540"/>
        <w:jc w:val="both"/>
      </w:pPr>
      <w: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jc w:val="center"/>
        <w:outlineLvl w:val="0"/>
      </w:pPr>
      <w:r>
        <w:t>Глава VII. ЭКОНОМИЧЕСКОЕ РЕГУЛИРОВАНИЕ В ОБЛАСТИ</w:t>
      </w:r>
    </w:p>
    <w:p w:rsidR="0080159C" w:rsidRDefault="0080159C">
      <w:pPr>
        <w:pStyle w:val="ConsPlusTitle"/>
        <w:jc w:val="center"/>
      </w:pPr>
      <w:r>
        <w:t>БИБЛИОТЕЧНОГО ДЕЛА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22. Порядок создания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2. Библиотека считается учрежденной и приобретает права юридического лица со дня ее регистрации в </w:t>
      </w:r>
      <w:hyperlink r:id="rId83" w:history="1">
        <w:r>
          <w:rPr>
            <w:color w:val="0000FF"/>
          </w:rPr>
          <w:t>порядке</w:t>
        </w:r>
      </w:hyperlink>
      <w:r>
        <w:t xml:space="preserve">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</w:t>
      </w:r>
      <w:r>
        <w:lastRenderedPageBreak/>
        <w:t>действующим законодательством.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Отказ от регистрации может быть обжалован в судебном порядке.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Имущественные и финансовые отношения между библиотекой и ее учредителем регулируются действующим </w:t>
      </w:r>
      <w:hyperlink r:id="rId84" w:history="1">
        <w:r>
          <w:rPr>
            <w:color w:val="0000FF"/>
          </w:rPr>
          <w:t>законодательством</w:t>
        </w:r>
      </w:hyperlink>
      <w:r>
        <w:t xml:space="preserve"> и учредительными документами.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23. Реорганизация и ликвидация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1.1.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80159C" w:rsidRDefault="0080159C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08.06.2015 N 151-ФЗ)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</w:t>
      </w:r>
      <w:proofErr w:type="gramStart"/>
      <w:r>
        <w:t>позднее</w:t>
      </w:r>
      <w:proofErr w:type="gramEnd"/>
      <w:r>
        <w:t xml:space="preserve"> чем за два месяца до намеченного срока ликвидации.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3. Реорганизация библиотеки в форме слияния, присоединения, разделения, выделения, преобразования может происходить в </w:t>
      </w:r>
      <w:hyperlink r:id="rId86" w:history="1">
        <w:r>
          <w:rPr>
            <w:color w:val="0000FF"/>
          </w:rPr>
          <w:t>порядке</w:t>
        </w:r>
      </w:hyperlink>
      <w:r>
        <w:t xml:space="preserve">, установленном действующим законодательством, как по инициативе </w:t>
      </w:r>
      <w:r>
        <w:lastRenderedPageBreak/>
        <w:t>учредителя библиотеки, так и по инициативе библиотеки при согласии всех сторон.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24. Имущество библиотеки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 xml:space="preserve">1. Библиотека на правах оперативного управления владеет, пользуется и распоряжается закрепленным за ней имуществом в пределах, установленных </w:t>
      </w:r>
      <w:hyperlink r:id="rId8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2 - 3. Утратили силу. - Федеральный </w:t>
      </w:r>
      <w:hyperlink r:id="rId8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25. Фонды развития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 xml:space="preserve"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</w:t>
      </w:r>
      <w:proofErr w:type="gramStart"/>
      <w:r>
        <w:t>другие</w:t>
      </w:r>
      <w:proofErr w:type="gramEnd"/>
      <w:r>
        <w:t xml:space="preserve"> не запрещенные законом поступления.</w:t>
      </w:r>
    </w:p>
    <w:p w:rsidR="0080159C" w:rsidRDefault="0080159C">
      <w:pPr>
        <w:pStyle w:val="ConsPlusNormal"/>
        <w:jc w:val="both"/>
      </w:pPr>
      <w:r>
        <w:t xml:space="preserve">(в ред. Федеральных законов от 22.08.2004 </w:t>
      </w:r>
      <w:hyperlink r:id="rId89" w:history="1">
        <w:r>
          <w:rPr>
            <w:color w:val="0000FF"/>
          </w:rPr>
          <w:t>N 122-ФЗ</w:t>
        </w:r>
      </w:hyperlink>
      <w:r>
        <w:t xml:space="preserve">, от 03.07.2016 </w:t>
      </w:r>
      <w:hyperlink r:id="rId90" w:history="1">
        <w:r>
          <w:rPr>
            <w:color w:val="0000FF"/>
          </w:rPr>
          <w:t>N 341-ФЗ</w:t>
        </w:r>
      </w:hyperlink>
      <w:r>
        <w:t>)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26. Трудовые отношения работников библиотек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Трудовые отношения работников библиотек регулируются законодательством Российской Федерации о труде.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 xml:space="preserve">Работники библиотек подлежат периодической аттестации, </w:t>
      </w:r>
      <w:hyperlink r:id="rId91" w:history="1">
        <w:r>
          <w:rPr>
            <w:color w:val="0000FF"/>
          </w:rPr>
          <w:t>порядок</w:t>
        </w:r>
      </w:hyperlink>
      <w:r>
        <w:t xml:space="preserve"> которой устанавливается уполномоченным Правительством Российской </w:t>
      </w:r>
      <w:r>
        <w:lastRenderedPageBreak/>
        <w:t>Федерации федеральным органом исполнительной власти.</w:t>
      </w:r>
    </w:p>
    <w:p w:rsidR="0080159C" w:rsidRDefault="0080159C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jc w:val="center"/>
        <w:outlineLvl w:val="0"/>
      </w:pPr>
      <w:r>
        <w:t>Глава VIII. ЗАКЛЮЧИТЕЛЬНЫЕ ПОЛОЖЕНИЯ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27. Вступление в силу настоящего Федерального закона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80159C" w:rsidRDefault="0080159C">
      <w:pPr>
        <w:pStyle w:val="ConsPlusNormal"/>
      </w:pPr>
    </w:p>
    <w:p w:rsidR="0080159C" w:rsidRDefault="0080159C">
      <w:pPr>
        <w:pStyle w:val="ConsPlusTitle"/>
        <w:ind w:firstLine="540"/>
        <w:jc w:val="both"/>
        <w:outlineLvl w:val="1"/>
      </w:pPr>
      <w:r>
        <w:t>Статья 28. Приведение нормативных правовых актов в соответствие с настоящим Федеральным законом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ind w:firstLine="540"/>
        <w:jc w:val="both"/>
      </w:pPr>
      <w: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 173).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3. Поручить Правительству Российской Федерации: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1) привести в соответствие с настоящим Федеральным законом изданные им правовые акты;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80159C" w:rsidRDefault="0080159C">
      <w:pPr>
        <w:pStyle w:val="ConsPlusNormal"/>
        <w:spacing w:before="280"/>
        <w:ind w:firstLine="540"/>
        <w:jc w:val="both"/>
      </w:pPr>
      <w:r>
        <w:t>3) принять нормативные правовые акты в области библиотечного дела, обеспечивающие реализацию настоящего Федерального закона.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  <w:jc w:val="right"/>
      </w:pPr>
      <w:r>
        <w:t>Президент</w:t>
      </w:r>
    </w:p>
    <w:p w:rsidR="0080159C" w:rsidRDefault="0080159C">
      <w:pPr>
        <w:pStyle w:val="ConsPlusNormal"/>
        <w:jc w:val="right"/>
      </w:pPr>
      <w:r>
        <w:t>Российской Федерации</w:t>
      </w:r>
    </w:p>
    <w:p w:rsidR="0080159C" w:rsidRDefault="0080159C">
      <w:pPr>
        <w:pStyle w:val="ConsPlusNormal"/>
        <w:jc w:val="right"/>
      </w:pPr>
      <w:r>
        <w:t>Б.ЕЛЬЦИН</w:t>
      </w:r>
    </w:p>
    <w:p w:rsidR="0080159C" w:rsidRDefault="0080159C">
      <w:pPr>
        <w:pStyle w:val="ConsPlusNormal"/>
      </w:pPr>
      <w:r>
        <w:t>Москва, Кремль</w:t>
      </w:r>
    </w:p>
    <w:p w:rsidR="0080159C" w:rsidRDefault="0080159C">
      <w:pPr>
        <w:pStyle w:val="ConsPlusNormal"/>
        <w:spacing w:before="280"/>
      </w:pPr>
      <w:r>
        <w:t>29 декабря 1994 года</w:t>
      </w:r>
    </w:p>
    <w:p w:rsidR="0080159C" w:rsidRDefault="0080159C">
      <w:pPr>
        <w:pStyle w:val="ConsPlusNormal"/>
        <w:spacing w:before="280"/>
      </w:pPr>
      <w:r>
        <w:lastRenderedPageBreak/>
        <w:t>N 78-ФЗ</w:t>
      </w:r>
    </w:p>
    <w:p w:rsidR="0080159C" w:rsidRDefault="0080159C">
      <w:pPr>
        <w:pStyle w:val="ConsPlusNormal"/>
      </w:pPr>
    </w:p>
    <w:p w:rsidR="0080159C" w:rsidRDefault="0080159C">
      <w:pPr>
        <w:pStyle w:val="ConsPlusNormal"/>
      </w:pPr>
    </w:p>
    <w:p w:rsidR="0080159C" w:rsidRDefault="008015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2612" w:rsidRPr="00632612" w:rsidRDefault="00632612" w:rsidP="00EF4175"/>
    <w:sectPr w:rsidR="00632612" w:rsidRPr="00632612" w:rsidSect="0013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9C"/>
    <w:rsid w:val="001454D4"/>
    <w:rsid w:val="00632612"/>
    <w:rsid w:val="00777896"/>
    <w:rsid w:val="0080159C"/>
    <w:rsid w:val="009A2D81"/>
    <w:rsid w:val="00E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customStyle="1" w:styleId="ConsPlusNormal">
    <w:name w:val="ConsPlusNormal"/>
    <w:rsid w:val="0080159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0159C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80159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customStyle="1" w:styleId="ConsPlusNormal">
    <w:name w:val="ConsPlusNormal"/>
    <w:rsid w:val="0080159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0159C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80159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8EA1ED423FD4CDAA7BD31FEE522E400EEFE74A5F79007AF577CD07B3B0181F44E02E8A80E7D11C717366B12E56CC6E45834833B84401D0z0ABK" TargetMode="External"/><Relationship Id="rId18" Type="http://schemas.openxmlformats.org/officeDocument/2006/relationships/hyperlink" Target="consultantplus://offline/ref=268EA1ED423FD4CDAA7BD31FEE522E4007EEE4475A735D70FD2EC105B4BF470843A9228B80E7D01E7A2C63A43F0EC06F5B9C492DA44600zDA8K" TargetMode="External"/><Relationship Id="rId26" Type="http://schemas.openxmlformats.org/officeDocument/2006/relationships/hyperlink" Target="consultantplus://offline/ref=268EA1ED423FD4CDAA7BD31FEE522E4007EEE4475A735D70FD2EC105B4BF470843A9228B80E7D0197A2C63A43F0EC06F5B9C492DA44600zDA8K" TargetMode="External"/><Relationship Id="rId39" Type="http://schemas.openxmlformats.org/officeDocument/2006/relationships/hyperlink" Target="consultantplus://offline/ref=268EA1ED423FD4CDAA7BD31FEE522E4007EEE4475A735D70FD2EC105B4BF470843A9228B80E7D31E7A2C63A43F0EC06F5B9C492DA44600zDA8K" TargetMode="External"/><Relationship Id="rId21" Type="http://schemas.openxmlformats.org/officeDocument/2006/relationships/hyperlink" Target="consultantplus://offline/ref=268EA1ED423FD4CDAA7BD31FEE522E4007EEE4475A735D70FD2EC105B4BF470843A9228B80E7D01A7A2C63A43F0EC06F5B9C492DA44600zDA8K" TargetMode="External"/><Relationship Id="rId34" Type="http://schemas.openxmlformats.org/officeDocument/2006/relationships/hyperlink" Target="consultantplus://offline/ref=268EA1ED423FD4CDAA7BD31FEE522E400DE6E6495878007AF577CD07B3B0181F44E02E8A80E7D11E737366B12E56CC6E45834833B84401D0z0ABK" TargetMode="External"/><Relationship Id="rId42" Type="http://schemas.openxmlformats.org/officeDocument/2006/relationships/hyperlink" Target="consultantplus://offline/ref=268EA1ED423FD4CDAA7BD31FEE522E4007EEE4475A735D70FD2EC105B4BF470843A9228B80E7D31B7A2C63A43F0EC06F5B9C492DA44600zDA8K" TargetMode="External"/><Relationship Id="rId47" Type="http://schemas.openxmlformats.org/officeDocument/2006/relationships/hyperlink" Target="consultantplus://offline/ref=268EA1ED423FD4CDAA7BD31FEE522E400DEEE24A5D78007AF577CD07B3B0181F44E02E8A80E7D21A797366B12E56CC6E45834833B84401D0z0ABK" TargetMode="External"/><Relationship Id="rId50" Type="http://schemas.openxmlformats.org/officeDocument/2006/relationships/hyperlink" Target="consultantplus://offline/ref=268EA1ED423FD4CDAA7BD31FEE522E400CE6E74B5A7F007AF577CD07B3B0181F44E02E8A80E5D11A707366B12E56CC6E45834833B84401D0z0ABK" TargetMode="External"/><Relationship Id="rId55" Type="http://schemas.openxmlformats.org/officeDocument/2006/relationships/hyperlink" Target="consultantplus://offline/ref=268EA1ED423FD4CDAA7BD31FEE522E4007EEE4475A735D70FD2EC105B4BF470843A9228B80E7D21F7A2C63A43F0EC06F5B9C492DA44600zDA8K" TargetMode="External"/><Relationship Id="rId63" Type="http://schemas.openxmlformats.org/officeDocument/2006/relationships/hyperlink" Target="consultantplus://offline/ref=268EA1ED423FD4CDAA7BD31FEE522E400DE6E6495878007AF577CD07B3B0181F44E02E8A80E7D11E757366B12E56CC6E45834833B84401D0z0ABK" TargetMode="External"/><Relationship Id="rId68" Type="http://schemas.openxmlformats.org/officeDocument/2006/relationships/hyperlink" Target="consultantplus://offline/ref=268EA1ED423FD4CDAA7BD31FEE522E4007E7E6495A735D70FD2EC105B4BF470843A9228B80E7D01F7A2C63A43F0EC06F5B9C492DA44600zDA8K" TargetMode="External"/><Relationship Id="rId76" Type="http://schemas.openxmlformats.org/officeDocument/2006/relationships/hyperlink" Target="consultantplus://offline/ref=268EA1ED423FD4CDAA7BD31FEE522E400DE6E6495878007AF577CD07B3B0181F44E02E8A80E7D117757366B12E56CC6E45834833B84401D0z0ABK" TargetMode="External"/><Relationship Id="rId84" Type="http://schemas.openxmlformats.org/officeDocument/2006/relationships/hyperlink" Target="consultantplus://offline/ref=268EA1ED423FD4CDAA7BD31FEE522E400BE6E44C58735D70FD2EC105B4BF470843A9228B80E7D01F7A2C63A43F0EC06F5B9C492DA44600zDA8K" TargetMode="External"/><Relationship Id="rId89" Type="http://schemas.openxmlformats.org/officeDocument/2006/relationships/hyperlink" Target="consultantplus://offline/ref=268EA1ED423FD4CDAA7BD31FEE522E400CE6E74B5A7F007AF577CD07B3B0181F44E02E8A80E5D11A787366B12E56CC6E45834833B84401D0z0ABK" TargetMode="External"/><Relationship Id="rId7" Type="http://schemas.openxmlformats.org/officeDocument/2006/relationships/hyperlink" Target="consultantplus://offline/ref=268EA1ED423FD4CDAA7BD31FEE522E4009EFE5465F735D70FD2EC105B4BF470843A9228B80E6D3177A2C63A43F0EC06F5B9C492DA44600zDA8K" TargetMode="External"/><Relationship Id="rId71" Type="http://schemas.openxmlformats.org/officeDocument/2006/relationships/hyperlink" Target="consultantplus://offline/ref=268EA1ED423FD4CDAA7BD31FEE522E400CE4E64A5F7B007AF577CD07B3B0181F56E0768681E7CF1E716630E06Bz0AAK" TargetMode="External"/><Relationship Id="rId92" Type="http://schemas.openxmlformats.org/officeDocument/2006/relationships/hyperlink" Target="consultantplus://offline/ref=268EA1ED423FD4CDAA7BD31FEE522E400DEEE04B5B7C007AF577CD07B3B0181F44E02E8A80E7D01E777366B12E56CC6E45834833B84401D0z0A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8EA1ED423FD4CDAA7BD31FEE522E400DE6E6495878007AF577CD07B3B0181F44E02E8A80E7D11F787366B12E56CC6E45834833B84401D0z0ABK" TargetMode="External"/><Relationship Id="rId29" Type="http://schemas.openxmlformats.org/officeDocument/2006/relationships/hyperlink" Target="consultantplus://offline/ref=268EA1ED423FD4CDAA7BD31FEE522E400DEEE24A5D78007AF577CD07B3B0181F44E02E8A80E7D21A777366B12E56CC6E45834833B84401D0z0ABK" TargetMode="External"/><Relationship Id="rId11" Type="http://schemas.openxmlformats.org/officeDocument/2006/relationships/hyperlink" Target="consultantplus://offline/ref=268EA1ED423FD4CDAA7BD31FEE522E4006E3E24753735D70FD2EC105B4BF470843A9228B80E7D1177A2C63A43F0EC06F5B9C492DA44600zDA8K" TargetMode="External"/><Relationship Id="rId24" Type="http://schemas.openxmlformats.org/officeDocument/2006/relationships/hyperlink" Target="consultantplus://offline/ref=268EA1ED423FD4CDAA7BD31FEE522E400DEEE24A5D78007AF577CD07B3B0181F44E02E8A80E7D21A747366B12E56CC6E45834833B84401D0z0ABK" TargetMode="External"/><Relationship Id="rId32" Type="http://schemas.openxmlformats.org/officeDocument/2006/relationships/hyperlink" Target="consultantplus://offline/ref=268EA1ED423FD4CDAA7BD31FEE522E400EEFE6495879007AF577CD07B3B0181F44E02E8A80E7D11E717366B12E56CC6E45834833B84401D0z0ABK" TargetMode="External"/><Relationship Id="rId37" Type="http://schemas.openxmlformats.org/officeDocument/2006/relationships/hyperlink" Target="consultantplus://offline/ref=268EA1ED423FD4CDAA7BD31FEE522E4007EEE4475A735D70FD2EC105B4BF470843A9228B80E7D0167A2C63A43F0EC06F5B9C492DA44600zDA8K" TargetMode="External"/><Relationship Id="rId40" Type="http://schemas.openxmlformats.org/officeDocument/2006/relationships/hyperlink" Target="consultantplus://offline/ref=268EA1ED423FD4CDAA7BD31FEE522E400EEFE74A5F79007AF577CD07B3B0181F44E02E8A80E7D11C757366B12E56CC6E45834833B84401D0z0ABK" TargetMode="External"/><Relationship Id="rId45" Type="http://schemas.openxmlformats.org/officeDocument/2006/relationships/hyperlink" Target="consultantplus://offline/ref=268EA1ED423FD4CDAA7BD31FEE522E400CE6E6465E7D007AF577CD07B3B0181F44E02E8A80E7D117777366B12E56CC6E45834833B84401D0z0ABK" TargetMode="External"/><Relationship Id="rId53" Type="http://schemas.openxmlformats.org/officeDocument/2006/relationships/hyperlink" Target="consultantplus://offline/ref=268EA1ED423FD4CDAA7BD31FEE522E400CE6E74B5A7F007AF577CD07B3B0181F44E02E8A80E5D11A737366B12E56CC6E45834833B84401D0z0ABK" TargetMode="External"/><Relationship Id="rId58" Type="http://schemas.openxmlformats.org/officeDocument/2006/relationships/hyperlink" Target="consultantplus://offline/ref=268EA1ED423FD4CDAA7BD31FEE522E400CE7E2465971007AF577CD07B3B0181F56E0768681E7CF1E716630E06Bz0AAK" TargetMode="External"/><Relationship Id="rId66" Type="http://schemas.openxmlformats.org/officeDocument/2006/relationships/hyperlink" Target="consultantplus://offline/ref=268EA1ED423FD4CDAA7BD31FEE522E4009EFE5465F735D70FD2EC105B4BF470843A9228B80E6D3177A2C63A43F0EC06F5B9C492DA44600zDA8K" TargetMode="External"/><Relationship Id="rId74" Type="http://schemas.openxmlformats.org/officeDocument/2006/relationships/hyperlink" Target="consultantplus://offline/ref=268EA1ED423FD4CDAA7BD31FEE522E400CE7EE46527F007AF577CD07B3B0181F44E02E8A80E7D11E727366B12E56CC6E45834833B84401D0z0ABK" TargetMode="External"/><Relationship Id="rId79" Type="http://schemas.openxmlformats.org/officeDocument/2006/relationships/hyperlink" Target="consultantplus://offline/ref=268EA1ED423FD4CDAA7BD31FEE522E4007EEE4475A735D70FD2EC105B4BF470843A9228B80E7D51A7A2C63A43F0EC06F5B9C492DA44600zDA8K" TargetMode="External"/><Relationship Id="rId87" Type="http://schemas.openxmlformats.org/officeDocument/2006/relationships/hyperlink" Target="consultantplus://offline/ref=268EA1ED423FD4CDAA7BD31FEE522E400CE4E64A5F7B007AF577CD07B3B0181F44E02E8887EC854E352D3FE16A1DC06F5B9F4932zAAF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68EA1ED423FD4CDAA7BD31FEE522E400EE7EE4D597B007AF577CD07B3B0181F44E02E8A80E7D11B797366B12E56CC6E45834833B84401D0z0ABK" TargetMode="External"/><Relationship Id="rId82" Type="http://schemas.openxmlformats.org/officeDocument/2006/relationships/hyperlink" Target="consultantplus://offline/ref=268EA1ED423FD4CDAA7BD31FEE522E400DEFE14D537C007AF577CD07B3B0181F44E02E8A80E7D11F787366B12E56CC6E45834833B84401D0z0ABK" TargetMode="External"/><Relationship Id="rId90" Type="http://schemas.openxmlformats.org/officeDocument/2006/relationships/hyperlink" Target="consultantplus://offline/ref=268EA1ED423FD4CDAA7BD31FEE522E400DE6E6495A70007AF577CD07B3B0181F44E02E8A80E7D11F797366B12E56CC6E45834833B84401D0z0ABK" TargetMode="External"/><Relationship Id="rId19" Type="http://schemas.openxmlformats.org/officeDocument/2006/relationships/hyperlink" Target="consultantplus://offline/ref=268EA1ED423FD4CDAA7BD31FEE522E4007EEE4475A735D70FD2EC105B4BF470843A9228B80E7D01D7A2C63A43F0EC06F5B9C492DA44600zDA8K" TargetMode="External"/><Relationship Id="rId14" Type="http://schemas.openxmlformats.org/officeDocument/2006/relationships/hyperlink" Target="consultantplus://offline/ref=268EA1ED423FD4CDAA7BD31FEE522E400EEEE6495E7F007AF577CD07B3B0181F44E02E8A80E7D11F787366B12E56CC6E45834833B84401D0z0ABK" TargetMode="External"/><Relationship Id="rId22" Type="http://schemas.openxmlformats.org/officeDocument/2006/relationships/hyperlink" Target="consultantplus://offline/ref=268EA1ED423FD4CDAA7BD31FEE522E400CE4EF4D597B007AF577CD07B3B0181F56E0768681E7CF1E716630E06Bz0AAK" TargetMode="External"/><Relationship Id="rId27" Type="http://schemas.openxmlformats.org/officeDocument/2006/relationships/hyperlink" Target="consultantplus://offline/ref=268EA1ED423FD4CDAA7BD31FEE522E400CE4E5465A7A007AF577CD07B3B0181F44E02E8A80E7D11C737366B12E56CC6E45834833B84401D0z0ABK" TargetMode="External"/><Relationship Id="rId30" Type="http://schemas.openxmlformats.org/officeDocument/2006/relationships/hyperlink" Target="consultantplus://offline/ref=268EA1ED423FD4CDAA7BD31FEE522E4006E3E24753735D70FD2EC105B4BF470843A9228B80E7D1177A2C63A43F0EC06F5B9C492DA44600zDA8K" TargetMode="External"/><Relationship Id="rId35" Type="http://schemas.openxmlformats.org/officeDocument/2006/relationships/hyperlink" Target="consultantplus://offline/ref=268EA1ED423FD4CDAA7BD31FEE522E400DEEE24A5D78007AF577CD07B3B0181F44E02E8A80E7D21A767366B12E56CC6E45834833B84401D0z0ABK" TargetMode="External"/><Relationship Id="rId43" Type="http://schemas.openxmlformats.org/officeDocument/2006/relationships/hyperlink" Target="consultantplus://offline/ref=268EA1ED423FD4CDAA7BD31FEE522E4007EEE4475A735D70FD2EC105B4BF470843A9228B80E7D31A7A2C63A43F0EC06F5B9C492DA44600zDA8K" TargetMode="External"/><Relationship Id="rId48" Type="http://schemas.openxmlformats.org/officeDocument/2006/relationships/hyperlink" Target="consultantplus://offline/ref=268EA1ED423FD4CDAA7BD31FEE522E400CE4EF4D597B007AF577CD07B3B0181F44E02E8A84EC854E352D3FE16A1DC06F5B9F4932zAAFK" TargetMode="External"/><Relationship Id="rId56" Type="http://schemas.openxmlformats.org/officeDocument/2006/relationships/hyperlink" Target="consultantplus://offline/ref=268EA1ED423FD4CDAA7BD31FEE522E400DE6E74C5978007AF577CD07B3B0181F56E0768681E7CF1E716630E06Bz0AAK" TargetMode="External"/><Relationship Id="rId64" Type="http://schemas.openxmlformats.org/officeDocument/2006/relationships/hyperlink" Target="consultantplus://offline/ref=268EA1ED423FD4CDAA7BD31FEE522E4007EEE4475A735D70FD2EC105B4BF470843A9228B80E7D51E7A2C63A43F0EC06F5B9C492DA44600zDA8K" TargetMode="External"/><Relationship Id="rId69" Type="http://schemas.openxmlformats.org/officeDocument/2006/relationships/hyperlink" Target="consultantplus://offline/ref=268EA1ED423FD4CDAA7BD31FEE522E400DE6E6495878007AF577CD07B3B0181F44E02E8A80E7D11E797366B12E56CC6E45834833B84401D0z0ABK" TargetMode="External"/><Relationship Id="rId77" Type="http://schemas.openxmlformats.org/officeDocument/2006/relationships/hyperlink" Target="consultantplus://offline/ref=268EA1ED423FD4CDAA7BD31FEE522E4007EEE4475A735D70FD2EC105B4BF470843A9228B80E7D51B7A2C63A43F0EC06F5B9C492DA44600zDA8K" TargetMode="External"/><Relationship Id="rId8" Type="http://schemas.openxmlformats.org/officeDocument/2006/relationships/hyperlink" Target="consultantplus://offline/ref=268EA1ED423FD4CDAA7BD31FEE522E400DEEE04B5B7C007AF577CD07B3B0181F44E02E8A80E7D01E777366B12E56CC6E45834833B84401D0z0ABK" TargetMode="External"/><Relationship Id="rId51" Type="http://schemas.openxmlformats.org/officeDocument/2006/relationships/hyperlink" Target="consultantplus://offline/ref=268EA1ED423FD4CDAA7BD31FEE522E400DEEE24A5D78007AF577CD07B3B0181F44E02E8A80E7D219717366B12E56CC6E45834833B84401D0z0ABK" TargetMode="External"/><Relationship Id="rId72" Type="http://schemas.openxmlformats.org/officeDocument/2006/relationships/hyperlink" Target="consultantplus://offline/ref=268EA1ED423FD4CDAA7BD31FEE522E400CE7EE46527F007AF577CD07B3B0181F44E02E8A80E7D51D737366B12E56CC6E45834833B84401D0z0ABK" TargetMode="External"/><Relationship Id="rId80" Type="http://schemas.openxmlformats.org/officeDocument/2006/relationships/hyperlink" Target="consultantplus://offline/ref=268EA1ED423FD4CDAA7BD31FEE522E400CE6E74B5A7F007AF577CD07B3B0181F44E02E8A80E5D11A747366B12E56CC6E45834833B84401D0z0ABK" TargetMode="External"/><Relationship Id="rId85" Type="http://schemas.openxmlformats.org/officeDocument/2006/relationships/hyperlink" Target="consultantplus://offline/ref=268EA1ED423FD4CDAA7BD31FEE522E400EEEE6495E7F007AF577CD07B3B0181F44E02E8A80E7D11F787366B12E56CC6E45834833B84401D0z0ABK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68EA1ED423FD4CDAA7BD31FEE522E400DEEE24A5D78007AF577CD07B3B0181F44E02E8A80E7D21A737366B12E56CC6E45834833B84401D0z0ABK" TargetMode="External"/><Relationship Id="rId17" Type="http://schemas.openxmlformats.org/officeDocument/2006/relationships/hyperlink" Target="consultantplus://offline/ref=268EA1ED423FD4CDAA7BD31FEE522E400DEEE24A5D78007AF577CD07B3B0181F44E02E8A80E7D21A727366B12E56CC6E45834833B84401D0z0ABK" TargetMode="External"/><Relationship Id="rId25" Type="http://schemas.openxmlformats.org/officeDocument/2006/relationships/hyperlink" Target="consultantplus://offline/ref=268EA1ED423FD4CDAA7BD31FEE522E400DE6E6495878007AF577CD07B3B0181F44E02E8A80E7D11E717366B12E56CC6E45834833B84401D0z0ABK" TargetMode="External"/><Relationship Id="rId33" Type="http://schemas.openxmlformats.org/officeDocument/2006/relationships/hyperlink" Target="consultantplus://offline/ref=268EA1ED423FD4CDAA7BD31FEE522E400EEFE74A5F79007AF577CD07B3B0181F44E02E8A80E7D11C707366B12E56CC6E45834833B84401D0z0ABK" TargetMode="External"/><Relationship Id="rId38" Type="http://schemas.openxmlformats.org/officeDocument/2006/relationships/hyperlink" Target="consultantplus://offline/ref=268EA1ED423FD4CDAA7BD31FEE522E400DE7E54B527F007AF577CD07B3B0181F44E02E8A80E7D11E717366B12E56CC6E45834833B84401D0z0ABK" TargetMode="External"/><Relationship Id="rId46" Type="http://schemas.openxmlformats.org/officeDocument/2006/relationships/hyperlink" Target="consultantplus://offline/ref=268EA1ED423FD4CDAA7BD31FEE522E4007EEE4475A735D70FD2EC105B4BF470843A9228B80E7D3187A2C63A43F0EC06F5B9C492DA44600zDA8K" TargetMode="External"/><Relationship Id="rId59" Type="http://schemas.openxmlformats.org/officeDocument/2006/relationships/hyperlink" Target="consultantplus://offline/ref=268EA1ED423FD4CDAA7BD31FEE522E4007EEE4475A735D70FD2EC105B4BF470843A9228B80E7D21A7A2C63A43F0EC06F5B9C492DA44600zDA8K" TargetMode="External"/><Relationship Id="rId67" Type="http://schemas.openxmlformats.org/officeDocument/2006/relationships/hyperlink" Target="consultantplus://offline/ref=268EA1ED423FD4CDAA7BD31FEE522E400CE4EF4D597C007AF577CD07B3B0181F44E02E8D83EEDA4B203C67ED6B03DF6E45834B33A7z4AFK" TargetMode="External"/><Relationship Id="rId20" Type="http://schemas.openxmlformats.org/officeDocument/2006/relationships/hyperlink" Target="consultantplus://offline/ref=268EA1ED423FD4CDAA7BD31FEE522E4007EEE4475A735D70FD2EC105B4BF470843A9228B80E7D01B7A2C63A43F0EC06F5B9C492DA44600zDA8K" TargetMode="External"/><Relationship Id="rId41" Type="http://schemas.openxmlformats.org/officeDocument/2006/relationships/hyperlink" Target="consultantplus://offline/ref=268EA1ED423FD4CDAA7BD31FEE522E400DE6E6495878007AF577CD07B3B0181F44E02E8A80E7D11E727366B12E56CC6E45834833B84401D0z0ABK" TargetMode="External"/><Relationship Id="rId54" Type="http://schemas.openxmlformats.org/officeDocument/2006/relationships/hyperlink" Target="consultantplus://offline/ref=268EA1ED423FD4CDAA7BD31FEE522E400EEFE74A5F79007AF577CD07B3B0181F44E02E8A80E7D11C797366B12E56CC6E45834833B84401D0z0ABK" TargetMode="External"/><Relationship Id="rId62" Type="http://schemas.openxmlformats.org/officeDocument/2006/relationships/hyperlink" Target="consultantplus://offline/ref=268EA1ED423FD4CDAA7BD31FEE522E400EE7EE4D597B007AF577CD07B3B0181F44E02E8A80E7D11A747366B12E56CC6E45834833B84401D0z0ABK" TargetMode="External"/><Relationship Id="rId70" Type="http://schemas.openxmlformats.org/officeDocument/2006/relationships/hyperlink" Target="consultantplus://offline/ref=268EA1ED423FD4CDAA7BD31FEE522E400CE7EE46527F007AF577CD07B3B0181F44E02E8A80E7D51D737366B12E56CC6E45834833B84401D0z0ABK" TargetMode="External"/><Relationship Id="rId75" Type="http://schemas.openxmlformats.org/officeDocument/2006/relationships/hyperlink" Target="consultantplus://offline/ref=268EA1ED423FD4CDAA7BD31FEE522E400DE7E2465D7A007AF577CD07B3B0181F44E02E8A80E7D11E707366B12E56CC6E45834833B84401D0z0ABK" TargetMode="External"/><Relationship Id="rId83" Type="http://schemas.openxmlformats.org/officeDocument/2006/relationships/hyperlink" Target="consultantplus://offline/ref=268EA1ED423FD4CDAA7BD31FEE522E400CE6E24A5E7E007AF577CD07B3B0181F44E02E8A80E7D31A727366B12E56CC6E45834833B84401D0z0ABK" TargetMode="External"/><Relationship Id="rId88" Type="http://schemas.openxmlformats.org/officeDocument/2006/relationships/hyperlink" Target="consultantplus://offline/ref=268EA1ED423FD4CDAA7BD31FEE522E400CE6E74B5A7F007AF577CD07B3B0181F44E02E8A80E5D11A797366B12E56CC6E45834833B84401D0z0ABK" TargetMode="External"/><Relationship Id="rId91" Type="http://schemas.openxmlformats.org/officeDocument/2006/relationships/hyperlink" Target="consultantplus://offline/ref=268EA1ED423FD4CDAA7BD31FEE522E400DE6E5485B7A007AF577CD07B3B0181F44E02E8A80E7D11E717366B12E56CC6E45834833B84401D0z0A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EA1ED423FD4CDAA7BD31FEE522E400CE6E74B5A7F007AF577CD07B3B0181F44E02E8A80E5D11B797366B12E56CC6E45834833B84401D0z0ABK" TargetMode="External"/><Relationship Id="rId15" Type="http://schemas.openxmlformats.org/officeDocument/2006/relationships/hyperlink" Target="consultantplus://offline/ref=268EA1ED423FD4CDAA7BD31FEE522E400DE6E6495A70007AF577CD07B3B0181F44E02E8A80E7D11F797366B12E56CC6E45834833B84401D0z0ABK" TargetMode="External"/><Relationship Id="rId23" Type="http://schemas.openxmlformats.org/officeDocument/2006/relationships/hyperlink" Target="consultantplus://offline/ref=268EA1ED423FD4CDAA7BD31FEE522E400CE6E74B5A7F007AF577CD07B3B0181F44E02E8A80E5D11B787366B12E56CC6E45834833B84401D0z0ABK" TargetMode="External"/><Relationship Id="rId28" Type="http://schemas.openxmlformats.org/officeDocument/2006/relationships/hyperlink" Target="consultantplus://offline/ref=268EA1ED423FD4CDAA7BD31FEE522E400CE4E24E5B7B007AF577CD07B3B0181F44E02E8A80E6DA4B203C67ED6B03DF6E45834B33A7z4AFK" TargetMode="External"/><Relationship Id="rId36" Type="http://schemas.openxmlformats.org/officeDocument/2006/relationships/hyperlink" Target="consultantplus://offline/ref=268EA1ED423FD4CDAA7BD31FEE522E400BE6E44C58735D70FD2EC105B4BF470843A9228B80E7D01F7A2C63A43F0EC06F5B9C492DA44600zDA8K" TargetMode="External"/><Relationship Id="rId49" Type="http://schemas.openxmlformats.org/officeDocument/2006/relationships/hyperlink" Target="consultantplus://offline/ref=268EA1ED423FD4CDAA7BD31FEE522E4007EEE4475A735D70FD2EC105B4BF470843A9228B80E7D3177A2C63A43F0EC06F5B9C492DA44600zDA8K" TargetMode="External"/><Relationship Id="rId57" Type="http://schemas.openxmlformats.org/officeDocument/2006/relationships/hyperlink" Target="consultantplus://offline/ref=268EA1ED423FD4CDAA7BD31FEE522E400DEEE04B597E007AF577CD07B3B0181F56E0768681E7CF1E716630E06Bz0AAK" TargetMode="External"/><Relationship Id="rId10" Type="http://schemas.openxmlformats.org/officeDocument/2006/relationships/hyperlink" Target="consultantplus://offline/ref=268EA1ED423FD4CDAA7BD31FEE522E4007EEE4475A735D70FD2EC105B4BF470843A9228B80E7D1177A2C63A43F0EC06F5B9C492DA44600zDA8K" TargetMode="External"/><Relationship Id="rId31" Type="http://schemas.openxmlformats.org/officeDocument/2006/relationships/hyperlink" Target="consultantplus://offline/ref=268EA1ED423FD4CDAA7BD31FEE522E400CE4EF4D5C71007AF577CD07B3B0181F44E02E8A86E2DA4B203C67ED6B03DF6E45834B33A7z4AFK" TargetMode="External"/><Relationship Id="rId44" Type="http://schemas.openxmlformats.org/officeDocument/2006/relationships/hyperlink" Target="consultantplus://offline/ref=268EA1ED423FD4CDAA7BD31FEE522E400BE6E44C58735D70FD2EC105B4BF471A43F12E8A80F9D01F6F7A32E1z6A3K" TargetMode="External"/><Relationship Id="rId52" Type="http://schemas.openxmlformats.org/officeDocument/2006/relationships/hyperlink" Target="consultantplus://offline/ref=268EA1ED423FD4CDAA7BD31FEE522E400EEFE74A5F79007AF577CD07B3B0181F44E02E8A80E7D11C747366B12E56CC6E45834833B84401D0z0ABK" TargetMode="External"/><Relationship Id="rId60" Type="http://schemas.openxmlformats.org/officeDocument/2006/relationships/hyperlink" Target="consultantplus://offline/ref=268EA1ED423FD4CDAA7BD31FEE522E400EE7EE4D597B007AF577CD07B3B0181F44E02E8A80E7D11E727366B12E56CC6E45834833B84401D0z0ABK" TargetMode="External"/><Relationship Id="rId65" Type="http://schemas.openxmlformats.org/officeDocument/2006/relationships/hyperlink" Target="consultantplus://offline/ref=268EA1ED423FD4CDAA7BD31FEE522E4007E7E6495A735D70FD2EC105B4BF470843A9228B80E7D1167A2C63A43F0EC06F5B9C492DA44600zDA8K" TargetMode="External"/><Relationship Id="rId73" Type="http://schemas.openxmlformats.org/officeDocument/2006/relationships/hyperlink" Target="consultantplus://offline/ref=268EA1ED423FD4CDAA7BD31FEE522E400DE7EE495B7C007AF577CD07B3B0181F44E02E8A80E7D11E707366B12E56CC6E45834833B84401D0z0ABK" TargetMode="External"/><Relationship Id="rId78" Type="http://schemas.openxmlformats.org/officeDocument/2006/relationships/hyperlink" Target="consultantplus://offline/ref=268EA1ED423FD4CDAA7BD31FEE522E400CE6E74B5A7F007AF577CD07B3B0181F44E02E8A80E5D11A757366B12E56CC6E45834833B84401D0z0ABK" TargetMode="External"/><Relationship Id="rId81" Type="http://schemas.openxmlformats.org/officeDocument/2006/relationships/hyperlink" Target="consultantplus://offline/ref=268EA1ED423FD4CDAA7BD31FEE522E4007EEE4475A735D70FD2EC105B4BF470843A9228B80E7D5187A2C63A43F0EC06F5B9C492DA44600zDA8K" TargetMode="External"/><Relationship Id="rId86" Type="http://schemas.openxmlformats.org/officeDocument/2006/relationships/hyperlink" Target="consultantplus://offline/ref=268EA1ED423FD4CDAA7BD31FEE522E400CE4E64A5F7B007AF577CD07B3B0181F44E02E8A80E7D21D727366B12E56CC6E45834833B84401D0z0ABK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EA1ED423FD4CDAA7BD31FEE522E4007E7E6495A735D70FD2EC105B4BF470843A9228B80E7D1177A2C63A43F0EC06F5B9C492DA44600zDA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9158</Words>
  <Characters>52206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2019-10-10T10:12:00Z</dcterms:created>
  <dcterms:modified xsi:type="dcterms:W3CDTF">2019-10-10T10:12:00Z</dcterms:modified>
</cp:coreProperties>
</file>